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609811E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470352">
        <w:rPr>
          <w:rFonts w:ascii="Arial" w:hAnsi="Arial" w:cs="Arial"/>
          <w:b/>
          <w:color w:val="auto"/>
          <w:sz w:val="24"/>
          <w:szCs w:val="24"/>
        </w:rPr>
        <w:t>V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3CD5B6FA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66214EE" w:rsidR="00907F6D" w:rsidRPr="00141A92" w:rsidRDefault="00EA095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66,66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7B023A54" w:rsidR="002B37ED" w:rsidRPr="007D43EC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="00C32347">
              <w:rPr>
                <w:rFonts w:ascii="Arial" w:hAnsi="Arial" w:cs="Arial"/>
                <w:b/>
                <w:sz w:val="24"/>
                <w:szCs w:val="24"/>
              </w:rPr>
              <w:t>,9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1F8688C5" w:rsidR="00C3655F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30,64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46D8B6AE" w:rsidR="007D43EC" w:rsidRPr="007D43EC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34CF0">
              <w:rPr>
                <w:rFonts w:ascii="Arial" w:hAnsi="Arial" w:cs="Arial"/>
                <w:b/>
                <w:sz w:val="24"/>
                <w:szCs w:val="24"/>
              </w:rPr>
              <w:t>0,60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316CD536" w:rsidR="002E5459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00D3B4B1" w:rsidR="007B0E13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4C8C4845" w:rsidR="007B0E13" w:rsidRPr="008A6A85" w:rsidRDefault="00AB3829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2B7C8B">
              <w:rPr>
                <w:rFonts w:ascii="Arial" w:hAnsi="Arial" w:cs="Arial"/>
                <w:sz w:val="18"/>
                <w:szCs w:val="18"/>
              </w:rPr>
              <w:t>.</w:t>
            </w:r>
            <w:r w:rsidRPr="008A6A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70320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1B1A4C0D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</w:t>
            </w:r>
            <w:r w:rsidRPr="00CC113D">
              <w:rPr>
                <w:rFonts w:ascii="Arial" w:hAnsi="Arial" w:cs="Arial"/>
                <w:sz w:val="18"/>
                <w:szCs w:val="18"/>
              </w:rPr>
              <w:lastRenderedPageBreak/>
              <w:t xml:space="preserve">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6C03E81D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 xml:space="preserve">Zmiana terminu wykonania zadania wynika z późniejszego zawarcia umowy na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lastRenderedPageBreak/>
              <w:t>zapewnienie docelowej infrastruktury produkcyjnej KSDO.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32C801CB" w:rsidR="007B0E13" w:rsidRDefault="00136C3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B0E1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bookmarkStart w:id="0" w:name="_GoBack"/>
            <w:bookmarkEnd w:id="0"/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141A92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lastRenderedPageBreak/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416F8A69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361502ED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lastRenderedPageBreak/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0DA8E6A7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71C64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 xml:space="preserve">N odpowiedzialne za: system informacji oświatowej, egzaminy ogólnokształcące i zawodowe, nadzór kuratora, a także przez CKE wprowadzanych i planowanych do wprowadzenia zmian legislacyjnych. Zapewnienie stałej, szybkiej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18EC7D52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94C21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B08BA" w14:textId="77777777" w:rsidR="00704CBA" w:rsidRDefault="00704CBA" w:rsidP="00BB2420">
      <w:pPr>
        <w:spacing w:after="0" w:line="240" w:lineRule="auto"/>
      </w:pPr>
      <w:r>
        <w:separator/>
      </w:r>
    </w:p>
  </w:endnote>
  <w:endnote w:type="continuationSeparator" w:id="0">
    <w:p w14:paraId="1E0925B8" w14:textId="77777777" w:rsidR="00704CBA" w:rsidRDefault="00704C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EA8F324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6C3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F2C31" w14:textId="77777777" w:rsidR="00704CBA" w:rsidRDefault="00704CBA" w:rsidP="00BB2420">
      <w:pPr>
        <w:spacing w:after="0" w:line="240" w:lineRule="auto"/>
      </w:pPr>
      <w:r>
        <w:separator/>
      </w:r>
    </w:p>
  </w:footnote>
  <w:footnote w:type="continuationSeparator" w:id="0">
    <w:p w14:paraId="46E5388F" w14:textId="77777777" w:rsidR="00704CBA" w:rsidRDefault="00704CB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1A57"/>
    <w:rsid w:val="002A3C02"/>
    <w:rsid w:val="002A5452"/>
    <w:rsid w:val="002A5DEF"/>
    <w:rsid w:val="002A65D9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5C02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0352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3290"/>
    <w:rsid w:val="005935F1"/>
    <w:rsid w:val="00594C2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04CBA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5A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061E0-5FB1-48B3-AEA8-28B96FFC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2021-02-15T11:53:00Z</dcterms:created>
  <dcterms:modified xsi:type="dcterms:W3CDTF">2021-02-15T11:53:00Z</dcterms:modified>
</cp:coreProperties>
</file>